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92" w:rsidRPr="00EE6C92" w:rsidRDefault="00EE6C92" w:rsidP="00EE6C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E6C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Celostátní přehlídka a dílna dětských recitátorů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CHARAKTERISTIKA A POSLÁNÍ PŘEHLÍDKY</w:t>
      </w:r>
    </w:p>
    <w:p w:rsidR="006C5B17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Celostátní přehlídka dětských recitátorů je přehlídka a dílna nejzajímavějších a nejinspirativnějších vystoupení dětských sólových recitátorů z celé ČR. Recitátoři jsou vybíráni z krajských postupových přehlídek, jimž předcházejí okresn</w:t>
      </w:r>
      <w:r w:rsidR="009C287F">
        <w:rPr>
          <w:rFonts w:ascii="Times New Roman" w:eastAsia="Times New Roman" w:hAnsi="Times New Roman" w:cs="Times New Roman"/>
          <w:sz w:val="24"/>
          <w:szCs w:val="24"/>
          <w:lang w:eastAsia="cs-CZ"/>
        </w:rPr>
        <w:t>í, popř. obvodní a školní kola.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Přehlídka má přímou vazbu na výuku českého jazyka a literatury na základních školách a víceletých gymnáziích. Prostřednictvím tvořivé práce na interpretaci básní či prózy a přípravy veřejného vystoupení rozvíjí v dětech schopnost hlubšího porozumění textu a vyspělého ovládání mateřského jazyka, přispívá ke kultivaci mluveného slova a rozvoji mluvních a komunikačních dovedností. Zároveň děti motivuje k aktivnímu poznávání české i světové literatury a získávání vztahu k ní.</w:t>
      </w:r>
      <w:r w:rsidR="006B7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Učitelům nabízí přehlídka možnost pracovního setkávání, vzájemné inspirace a dalšího vzdělávání v oboru.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5B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Všechna kola přehlídky by měla probíhat v atmosféře přátelského pracovního setkání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podle možností mohou být doplněna podnětným programem pro účastníky (hlasové rozcvi</w:t>
      </w:r>
      <w:r w:rsidR="006B76BD">
        <w:rPr>
          <w:rFonts w:ascii="Times New Roman" w:eastAsia="Times New Roman" w:hAnsi="Times New Roman" w:cs="Times New Roman"/>
          <w:sz w:val="24"/>
          <w:szCs w:val="24"/>
          <w:lang w:eastAsia="cs-CZ"/>
        </w:rPr>
        <w:t>čky, dílny, diskuse, hry apod.)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. Pořadatel přehlídky by měl vytvořit pro vystoupení recitátorů co nejpříznivější podmínky, tedy i potlačit nezdravou soutěžní atmosféru a rivalitu mezi recitátory.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PODMÍNKY ÚČASTI</w:t>
      </w:r>
    </w:p>
    <w:p w:rsidR="009C287F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Přehlídky se mohou zúčastnit jednotlivci ze základních škol, nižších stupňů gymnázií, základních uměleckých škol, domů dětí a mládeže a dalších institucí. Přihlašují se u organizátorů školního kola, popřípadě přímo u pořadatele okresního/obvodního kola bez ohledu na to, kde probíhala příprava jejich recitačního vystoupení. 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Pro zařazení do příslušné věkové kategorie je rozhodující postupný ročník ZŠ nebo odpovídající ročník víceletého gymnázia: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věková kategorie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gramStart"/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2.–3. ročníků</w:t>
      </w:r>
      <w:proofErr w:type="gramEnd"/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základních škol (končí na úrovni kraje, nepostupuje na Dětskou scénu),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věková kategorie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žáci 4.–5. ročníků základních škol,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věková kategorie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žáci 6.–7. ročníků základních škol a příslušných ročníků víceletých gymnázií,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věková kategorie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žáci 8.–9. ročníků základních škol a příslušných ročníků víceletých gymnázií.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Je pří</w:t>
      </w:r>
      <w:r w:rsidR="00C44A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nosné, aby pořadatelé školních </w:t>
      </w:r>
      <w:bookmarkStart w:id="0" w:name="_GoBack"/>
      <w:bookmarkEnd w:id="0"/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zřídili i nultou kategorii pro žáky 1. ročníků ZŠ, která ale není postupová.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Recitátoři všech kategorií se hlásí na přehlídku s </w:t>
      </w:r>
      <w:r w:rsidRPr="00EE6C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jedním textem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Délka vystoupení by měla být úměrná věku a schopnostem recitátora, neměla by ale překročit časový limit </w:t>
      </w:r>
      <w:r w:rsidRPr="00EE6C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5 minut, ať už jde o 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poezii či prózu. Ve 3. a 4. kategorii smí délka vystoupení výjimečně dosáhnout až </w:t>
      </w:r>
      <w:r w:rsidRPr="00EE6C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7 minut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. Překročení časového limitu může být důvodem k tomu, aby recitátor nebyl navržen k postupu do vyššího kola. Minimální délka textu není stanovena.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Vzhledem k ryze interpretační povaze přehlídky není vhodné, aby recitátor vystupoval se svým vlastním (autorským) textem.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Recitátor nesmí na přehlídce vystupovat se stejným textem jako v předchozím roce. Ve vyšších kolech přehlídky vystupuje výhradně s textem, který přednášel v kole nižším.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S recitátorem se celostátní přehlídky a jejích postupových kol pokud možno zúčastní pedagog, který přednašeče připravoval.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 ORGANIZACE A PRŮBĚH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kola probíhají zpravidla na základních školách, realizaci okresních/obvodních a krajských kol zabezpečují různé školské nebo kulturní instituce (ZUŠ, ZŠ, DDM, SVČ, knihovny, kulturní střediska apod.). Organizátoři školních a okresních/obvodních kol dodržují pravidla stanovená těmito propozicemi. V případě jejich nedodržení není pořadatel krajské přehlídky povinen respektovat návrh na postup recitátorů z nižšího postupového kola.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2025 by měla jednotlivá kola přehlídky proběhnout v těchto termínech:</w:t>
      </w:r>
    </w:p>
    <w:p w:rsidR="00EE6C92" w:rsidRPr="009C287F" w:rsidRDefault="009C287F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kola v okrese Strakonice: </w:t>
      </w:r>
      <w:r w:rsidRPr="009C28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března</w:t>
      </w:r>
      <w:r w:rsidRPr="009C28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2025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Okresní, popř. obvodní kola: </w:t>
      </w: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30. března 2025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Krajská kola: </w:t>
      </w: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4. května 2025</w:t>
      </w:r>
      <w:r w:rsidR="00EC79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 Jihočeský kraj bude 1. 4. 2025)</w:t>
      </w:r>
    </w:p>
    <w:p w:rsidR="009C287F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Celostátní přehlídka dětských recitátorů se koná </w:t>
      </w: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13. do 15. června 2025 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ve Svitavách</w:t>
      </w:r>
      <w:r w:rsidR="009C28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Okresní/obvodní kola se mohou po dohodě s pořadatelem příslušného krajského kola konat i v pozdějším termínu, než jak je stanoveno v těchto propozicích.</w:t>
      </w:r>
    </w:p>
    <w:p w:rsidR="00BC4496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každého kola je hodnocení recitačních vystoupení. Lektorský sbor by měl s recitátory a jejich pedagogy přiměřenou formou promluvit o základních kladech a problémech jejich vystoupení. 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 HODNOCENÍ A VÝBĚR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Pořadatelé na všech stupních (počínaje školními koly) jmenují nejméně tříčlenné lektorské sbory (odborné poroty). Jejich členy jsou odborníci z oblasti dětského přednesu a dramatické výchovy, doplnění o další osoby, které se ve své práci zabývají recitací a mluveným projevem (např. zkušení a tvořiví pedagogové, dospělí recitátoři). Jejich členy nemohou být pedagogové, kteří připravovali recitátora, jenž se přehlídky účastní. V každém lektorském sboru musí být nejméně jeden odborník, který se v posledních třech letech aspoň jednou zúčastnil přehlídky vyššího stupně, pro niž lektorský sbor recitátora vybírá. Centrum estetických aktivit dětí a mládeže NIPOS-ARTAMA na požádání tyto odborníky doporučí.</w:t>
      </w:r>
    </w:p>
    <w:p w:rsidR="00EE6C92" w:rsidRPr="005530EA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hlavní </w:t>
      </w:r>
      <w:r w:rsidRPr="005530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kritéria hodnocení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výběru recitátorů do vyšších kol patří zejména: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530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 přirozenost dětského projevu a vybavenost recitátora,</w:t>
      </w:r>
      <w:r w:rsidRPr="005530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– umělecká hodnota textu, přiměřená interpretační úrovni dítěte,</w:t>
      </w:r>
      <w:r w:rsidRPr="005530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– schopnost uchopit text a tvořivě ho interpretovat,</w:t>
      </w:r>
      <w:r w:rsidRPr="005530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– celková úroveň a kultura projevu.</w:t>
      </w:r>
    </w:p>
    <w:p w:rsidR="00944BC1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Lektorský sbor doporučí </w:t>
      </w:r>
      <w:r w:rsidRPr="006B76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nejvýše dvě nejlepší či nejinspirativnější recitační vystoupení z každé postupové kategorie</w:t>
      </w:r>
      <w:r w:rsidR="005530E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E6C92" w:rsidRPr="00EE6C92" w:rsidRDefault="00EE6C92" w:rsidP="00EE6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 ZÁVĚREČNÁ USTANOVENÍ</w:t>
      </w:r>
    </w:p>
    <w:p w:rsidR="00DB4784" w:rsidRPr="009C287F" w:rsidRDefault="00EE6C92" w:rsidP="009C2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t>V zájmu koordinace krajských kol dodržuje pořadatel přehlídky pravidla daná těmito propozicemi a konzultuje vyhlášení a přípravu přehlídky s odborným pracovníkem NIPOS, útvaru ARTAMA. V případě nedodržení pravidel ze strany pořadatele přehlídky není programová rada DS povinna respektovat návrhy na postup recitátorů z krajského kola.</w:t>
      </w:r>
      <w:r w:rsidRPr="00EE6C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případě ekonomických potíží nebo pod vlivem jiných nepředvídatelných okolností může být program přehlídky omezen nebo může být přehlídka zrušena. V případě zásahu vyšší moci (např. epidemických opatření) může případně dojít také ke změnám ve způsobu a organizaci výběru recitátorů či k posunu uzávěrky postupových kol nebo celostátní přehlídky na pozdější termín.</w:t>
      </w:r>
    </w:p>
    <w:sectPr w:rsidR="00DB4784" w:rsidRPr="009C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92"/>
    <w:rsid w:val="005530EA"/>
    <w:rsid w:val="006B76BD"/>
    <w:rsid w:val="006C5B17"/>
    <w:rsid w:val="008A08FB"/>
    <w:rsid w:val="00944BC1"/>
    <w:rsid w:val="009C287F"/>
    <w:rsid w:val="00BC4496"/>
    <w:rsid w:val="00C44A0A"/>
    <w:rsid w:val="00CF2D9F"/>
    <w:rsid w:val="00DB4784"/>
    <w:rsid w:val="00EC79CD"/>
    <w:rsid w:val="00E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E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6C9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6C92"/>
    <w:rPr>
      <w:b/>
      <w:bCs/>
    </w:rPr>
  </w:style>
  <w:style w:type="character" w:styleId="Zvraznn">
    <w:name w:val="Emphasis"/>
    <w:basedOn w:val="Standardnpsmoodstavce"/>
    <w:uiPriority w:val="20"/>
    <w:qFormat/>
    <w:rsid w:val="00EE6C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E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6C9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6C92"/>
    <w:rPr>
      <w:b/>
      <w:bCs/>
    </w:rPr>
  </w:style>
  <w:style w:type="character" w:styleId="Zvraznn">
    <w:name w:val="Emphasis"/>
    <w:basedOn w:val="Standardnpsmoodstavce"/>
    <w:uiPriority w:val="20"/>
    <w:qFormat/>
    <w:rsid w:val="00EE6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F7FF-8377-4C27-ADCC-A2E5378E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884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pobocka</dc:creator>
  <cp:lastModifiedBy>pobocka</cp:lastModifiedBy>
  <cp:revision>11</cp:revision>
  <cp:lastPrinted>2025-02-10T08:35:00Z</cp:lastPrinted>
  <dcterms:created xsi:type="dcterms:W3CDTF">2025-02-10T08:21:00Z</dcterms:created>
  <dcterms:modified xsi:type="dcterms:W3CDTF">2025-02-12T09:39:00Z</dcterms:modified>
</cp:coreProperties>
</file>